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39E" w:rsidRDefault="009320E4">
      <w:pPr>
        <w:rPr>
          <w:sz w:val="32"/>
          <w:szCs w:val="32"/>
          <w:u w:val="single"/>
        </w:rPr>
      </w:pPr>
      <w:bookmarkStart w:id="0" w:name="_GoBack"/>
      <w:bookmarkEnd w:id="0"/>
      <w:r w:rsidRPr="00CA1FC0">
        <w:rPr>
          <w:sz w:val="32"/>
          <w:szCs w:val="32"/>
          <w:u w:val="single"/>
        </w:rPr>
        <w:t>SKAPA</w:t>
      </w:r>
      <w:r>
        <w:rPr>
          <w:sz w:val="32"/>
          <w:szCs w:val="32"/>
          <w:u w:val="single"/>
        </w:rPr>
        <w:t xml:space="preserve"> </w:t>
      </w:r>
      <w:r w:rsidRPr="00CA1FC0">
        <w:rPr>
          <w:sz w:val="32"/>
          <w:szCs w:val="32"/>
          <w:u w:val="single"/>
        </w:rPr>
        <w:t>TRYGGA</w:t>
      </w:r>
      <w:r>
        <w:rPr>
          <w:sz w:val="32"/>
          <w:szCs w:val="32"/>
          <w:u w:val="single"/>
        </w:rPr>
        <w:t xml:space="preserve"> </w:t>
      </w:r>
      <w:r w:rsidRPr="00CA1FC0">
        <w:rPr>
          <w:sz w:val="32"/>
          <w:szCs w:val="32"/>
          <w:u w:val="single"/>
        </w:rPr>
        <w:t>IDROTTSMILJÖER INOM</w:t>
      </w:r>
      <w:r w:rsidR="00CA1FC0" w:rsidRPr="00CA1FC0">
        <w:rPr>
          <w:sz w:val="32"/>
          <w:szCs w:val="32"/>
          <w:u w:val="single"/>
        </w:rPr>
        <w:t xml:space="preserve"> LULEÅ SK</w:t>
      </w:r>
    </w:p>
    <w:p w:rsidR="00A05510" w:rsidRPr="00A05510" w:rsidRDefault="00A05510">
      <w:pPr>
        <w:rPr>
          <w:sz w:val="24"/>
          <w:szCs w:val="24"/>
        </w:rPr>
      </w:pPr>
      <w:r>
        <w:rPr>
          <w:sz w:val="24"/>
          <w:szCs w:val="24"/>
          <w:u w:val="single"/>
        </w:rPr>
        <w:t>BAKGRUND:</w:t>
      </w:r>
    </w:p>
    <w:p w:rsidR="00CA1FC0" w:rsidRDefault="00CA1FC0">
      <w:pPr>
        <w:rPr>
          <w:sz w:val="24"/>
          <w:szCs w:val="24"/>
        </w:rPr>
      </w:pPr>
      <w:r>
        <w:rPr>
          <w:sz w:val="24"/>
          <w:szCs w:val="24"/>
        </w:rPr>
        <w:t>LSK:s styrelse har tagit del av RF:s skrift om ”Trygga Idrottsmiljöer” och utifrån detta arbetat fram denna handlingsplan.</w:t>
      </w:r>
      <w:r>
        <w:rPr>
          <w:sz w:val="24"/>
          <w:szCs w:val="24"/>
        </w:rPr>
        <w:tab/>
      </w:r>
      <w:r>
        <w:rPr>
          <w:sz w:val="24"/>
          <w:szCs w:val="24"/>
        </w:rPr>
        <w:tab/>
      </w:r>
      <w:r>
        <w:rPr>
          <w:sz w:val="24"/>
          <w:szCs w:val="24"/>
        </w:rPr>
        <w:tab/>
      </w:r>
      <w:r>
        <w:rPr>
          <w:sz w:val="24"/>
          <w:szCs w:val="24"/>
        </w:rPr>
        <w:tab/>
      </w:r>
      <w:r>
        <w:rPr>
          <w:sz w:val="24"/>
          <w:szCs w:val="24"/>
        </w:rPr>
        <w:tab/>
        <w:t xml:space="preserve">                  För de allra flesta ungdomar är föreningen en positiv miljö där de får göra det de gillar allra bäst</w:t>
      </w:r>
      <w:r w:rsidR="00A05510">
        <w:rPr>
          <w:sz w:val="24"/>
          <w:szCs w:val="24"/>
        </w:rPr>
        <w:t xml:space="preserve"> och göra det tillsammans med kompisar. Det finns dock inga garantier för att kränkande behandling i någon form inte förekommer även inom vår verksamhet. Såväl styrelsen som tränare/ledare är ansvariga för att skapa säkra och trygga miljöer. All barn- och </w:t>
      </w:r>
      <w:r w:rsidR="009320E4">
        <w:rPr>
          <w:sz w:val="24"/>
          <w:szCs w:val="24"/>
        </w:rPr>
        <w:t>ungdomsverksamhet</w:t>
      </w:r>
      <w:r w:rsidR="00A05510">
        <w:rPr>
          <w:sz w:val="24"/>
          <w:szCs w:val="24"/>
        </w:rPr>
        <w:t xml:space="preserve"> ska utgå från barnkonventionen och alltid ha ett barnrättsperspektiv. I denna handlingsplan vill vi berätta hur vi kan förebygga problemen efter bästa förmåga samt förmedla kunskap om vad vi kan göra om kränkande behandling redan har skett. Allt för att kunna erbjuda ett tryggt idrottande för alla oavsett om det handlar om barn, ungdomar eller vuxna.</w:t>
      </w:r>
    </w:p>
    <w:p w:rsidR="008845DC" w:rsidRDefault="008845DC">
      <w:pPr>
        <w:rPr>
          <w:sz w:val="24"/>
          <w:szCs w:val="24"/>
          <w:u w:val="single"/>
        </w:rPr>
      </w:pPr>
      <w:r w:rsidRPr="008845DC">
        <w:rPr>
          <w:sz w:val="24"/>
          <w:szCs w:val="24"/>
          <w:u w:val="single"/>
        </w:rPr>
        <w:t>DEFINITIONER</w:t>
      </w:r>
      <w:r>
        <w:rPr>
          <w:sz w:val="24"/>
          <w:szCs w:val="24"/>
          <w:u w:val="single"/>
        </w:rPr>
        <w:t>:</w:t>
      </w:r>
    </w:p>
    <w:p w:rsidR="008845DC" w:rsidRPr="008845DC" w:rsidRDefault="008845DC" w:rsidP="008845DC">
      <w:pPr>
        <w:pStyle w:val="Liststycke"/>
        <w:numPr>
          <w:ilvl w:val="0"/>
          <w:numId w:val="2"/>
        </w:numPr>
        <w:rPr>
          <w:sz w:val="24"/>
          <w:szCs w:val="24"/>
        </w:rPr>
      </w:pPr>
      <w:r w:rsidRPr="008845DC">
        <w:rPr>
          <w:sz w:val="24"/>
          <w:szCs w:val="24"/>
        </w:rPr>
        <w:t>Mobbning</w:t>
      </w:r>
    </w:p>
    <w:p w:rsidR="008845DC" w:rsidRDefault="008845DC">
      <w:pPr>
        <w:rPr>
          <w:sz w:val="24"/>
          <w:szCs w:val="24"/>
        </w:rPr>
      </w:pPr>
      <w:r>
        <w:rPr>
          <w:sz w:val="24"/>
          <w:szCs w:val="24"/>
        </w:rPr>
        <w:t>” Mobbning är kränkande behandling som upprepas under en längre tid. Den kan vara fysisk som slag och knuffar men även psykisk, som exempelvis elaka kommentarer, miner och utfrysning. Mobbning definieras och avgörs utifrån den utsattas upplevelser, inte den som utsätter. Att bli mobbad kan innebära stora själsliga sår som kan sitta i hela livet, både för den som utsätts och för de som står personen nära.”</w:t>
      </w:r>
    </w:p>
    <w:p w:rsidR="008845DC" w:rsidRDefault="008845DC" w:rsidP="008845DC">
      <w:pPr>
        <w:pStyle w:val="Liststycke"/>
        <w:numPr>
          <w:ilvl w:val="0"/>
          <w:numId w:val="2"/>
        </w:numPr>
        <w:rPr>
          <w:sz w:val="24"/>
          <w:szCs w:val="24"/>
        </w:rPr>
      </w:pPr>
      <w:r>
        <w:rPr>
          <w:sz w:val="24"/>
          <w:szCs w:val="24"/>
        </w:rPr>
        <w:t>Trakasserier</w:t>
      </w:r>
    </w:p>
    <w:p w:rsidR="008845DC" w:rsidRDefault="008845DC" w:rsidP="008845DC">
      <w:pPr>
        <w:rPr>
          <w:sz w:val="24"/>
          <w:szCs w:val="24"/>
        </w:rPr>
      </w:pPr>
      <w:r>
        <w:rPr>
          <w:sz w:val="24"/>
          <w:szCs w:val="24"/>
        </w:rPr>
        <w:t>” Trakasserier är en form av diskriminering och ska</w:t>
      </w:r>
      <w:r w:rsidR="009320E4">
        <w:rPr>
          <w:sz w:val="24"/>
          <w:szCs w:val="24"/>
        </w:rPr>
        <w:t xml:space="preserve"> ha</w:t>
      </w:r>
      <w:r>
        <w:rPr>
          <w:sz w:val="24"/>
          <w:szCs w:val="24"/>
        </w:rPr>
        <w:t xml:space="preserve"> samband med någon av de sju </w:t>
      </w:r>
      <w:r w:rsidR="009320E4">
        <w:rPr>
          <w:sz w:val="24"/>
          <w:szCs w:val="24"/>
        </w:rPr>
        <w:t>diskrimineringsgrunderna</w:t>
      </w:r>
      <w:r>
        <w:rPr>
          <w:sz w:val="24"/>
          <w:szCs w:val="24"/>
        </w:rPr>
        <w:t xml:space="preserve">: kön, </w:t>
      </w:r>
      <w:r w:rsidR="0054566E">
        <w:rPr>
          <w:sz w:val="24"/>
          <w:szCs w:val="24"/>
        </w:rPr>
        <w:t>könsövergripande identitet eller uttryck, etnisk tillhörighet, religion, eller annan trosuppfattning, funktionsnedsättning, sexuell läggning och ålder.”                     Det gemensamma för trakasserier är att de gör att en person känner sig förolämpad, hotad, kränkt eller illa behandlad. Det är den som är utsatt för trakasserier som avgör vad som är kränkande. Samma beteende kan uppfattas som trakasserier av en person medan en annan person inte alls behöver bli illa berörd.</w:t>
      </w:r>
    </w:p>
    <w:p w:rsidR="00AF42BF" w:rsidRDefault="00AF42BF" w:rsidP="00AF42BF">
      <w:pPr>
        <w:pStyle w:val="Liststycke"/>
        <w:numPr>
          <w:ilvl w:val="0"/>
          <w:numId w:val="2"/>
        </w:numPr>
        <w:rPr>
          <w:sz w:val="24"/>
          <w:szCs w:val="24"/>
        </w:rPr>
      </w:pPr>
      <w:r>
        <w:rPr>
          <w:sz w:val="24"/>
          <w:szCs w:val="24"/>
        </w:rPr>
        <w:t>Sexuella övergrepp och sexuella trakasserier</w:t>
      </w:r>
    </w:p>
    <w:p w:rsidR="00AF42BF" w:rsidRDefault="00AF42BF" w:rsidP="00AF42BF">
      <w:pPr>
        <w:rPr>
          <w:sz w:val="24"/>
          <w:szCs w:val="24"/>
        </w:rPr>
      </w:pPr>
      <w:r>
        <w:rPr>
          <w:sz w:val="24"/>
          <w:szCs w:val="24"/>
        </w:rPr>
        <w:t>” Ett sexuellt övergrepp är när någon utsätts för en sexuell handling mot sin vilja. Oavsett hur brottet bedöms i lagens mening är sexuella handlingar mot någons vilja alltid kränkningar mot den som utsätts. Detta gäller även om det inte kan rubriceras som brott enligt lagen eller om polisutredningen läggs ner.”</w:t>
      </w:r>
    </w:p>
    <w:p w:rsidR="00BE69BD" w:rsidRDefault="00BE69BD" w:rsidP="00AF42BF">
      <w:pPr>
        <w:rPr>
          <w:sz w:val="24"/>
          <w:szCs w:val="24"/>
        </w:rPr>
      </w:pPr>
      <w:r>
        <w:rPr>
          <w:sz w:val="24"/>
          <w:szCs w:val="24"/>
        </w:rPr>
        <w:t xml:space="preserve">Sexuella handlingar är en form av diskriminering. När en person blir utsatt för kränkande behandling eller bemötande av sexuell natur som kränker den utsattas värdighet och/eller personliga integritet räknas det som sexuella trakasserier. Ett exempel kan vara när en person blir utsatt för fysisk beröring, blickar eller kommentarer som personen ifråga själv upplever som kränkande. Många fall av sexuella trakasserier är straffbara enligt </w:t>
      </w:r>
      <w:r>
        <w:rPr>
          <w:sz w:val="24"/>
          <w:szCs w:val="24"/>
        </w:rPr>
        <w:lastRenderedPageBreak/>
        <w:t>paragraferna i sexualbrottslagstiftningen. Sexualbrott enligt lagen: Våldtäkt, sexuellt övergrepp, våldtäkt mot barn, sexuellt utnyttjande av barn, sexuellt övergrepp mot barn, samlag med avkomling</w:t>
      </w:r>
      <w:r w:rsidR="009320E4">
        <w:rPr>
          <w:sz w:val="24"/>
          <w:szCs w:val="24"/>
        </w:rPr>
        <w:t xml:space="preserve"> </w:t>
      </w:r>
      <w:r>
        <w:rPr>
          <w:sz w:val="24"/>
          <w:szCs w:val="24"/>
        </w:rPr>
        <w:t xml:space="preserve">(incest), utnyttjande av barn för sexuell posering, köp av sexuell handling av barn, sexuellt ofredande, kontakt för att träffa ett </w:t>
      </w:r>
      <w:r w:rsidR="009320E4">
        <w:rPr>
          <w:sz w:val="24"/>
          <w:szCs w:val="24"/>
        </w:rPr>
        <w:t>barn</w:t>
      </w:r>
      <w:r>
        <w:rPr>
          <w:sz w:val="24"/>
          <w:szCs w:val="24"/>
        </w:rPr>
        <w:t xml:space="preserve"> i sexuellt syfte (</w:t>
      </w:r>
      <w:proofErr w:type="spellStart"/>
      <w:r>
        <w:rPr>
          <w:sz w:val="24"/>
          <w:szCs w:val="24"/>
        </w:rPr>
        <w:t>grooming</w:t>
      </w:r>
      <w:proofErr w:type="spellEnd"/>
      <w:r>
        <w:rPr>
          <w:sz w:val="24"/>
          <w:szCs w:val="24"/>
        </w:rPr>
        <w:t>), köp av sexuell tjänst, koppleri (främja eller förmedla prostitution)</w:t>
      </w:r>
    </w:p>
    <w:p w:rsidR="008C3A63" w:rsidRDefault="008C3A63" w:rsidP="008C3A63">
      <w:pPr>
        <w:pStyle w:val="Liststycke"/>
        <w:numPr>
          <w:ilvl w:val="0"/>
          <w:numId w:val="2"/>
        </w:numPr>
        <w:rPr>
          <w:sz w:val="24"/>
          <w:szCs w:val="24"/>
        </w:rPr>
      </w:pPr>
      <w:r>
        <w:rPr>
          <w:sz w:val="24"/>
          <w:szCs w:val="24"/>
        </w:rPr>
        <w:t>Våld</w:t>
      </w:r>
    </w:p>
    <w:p w:rsidR="008C3A63" w:rsidRDefault="008C3A63" w:rsidP="008C3A63">
      <w:pPr>
        <w:rPr>
          <w:sz w:val="24"/>
          <w:szCs w:val="24"/>
        </w:rPr>
      </w:pPr>
      <w:r>
        <w:rPr>
          <w:sz w:val="24"/>
          <w:szCs w:val="24"/>
        </w:rPr>
        <w:t>” Till våld räknas alla handlingar mot annan person som skadar, smärtar, skrämmer eller kränker. Det kan också vara en handling som får en person att göra något mot sin vilja eller avstå från att göra något som hen vill. Våld kan vara allt från skojbråk och knuffar, till grov misshandel och mord, men även verbala kränkningar och övergrepp kan falla in under begreppet.”</w:t>
      </w:r>
    </w:p>
    <w:p w:rsidR="008C3A63" w:rsidRDefault="008C3A63" w:rsidP="008C3A63">
      <w:pPr>
        <w:rPr>
          <w:sz w:val="28"/>
          <w:szCs w:val="28"/>
          <w:u w:val="single"/>
        </w:rPr>
      </w:pPr>
      <w:r w:rsidRPr="008C3A63">
        <w:rPr>
          <w:sz w:val="28"/>
          <w:szCs w:val="28"/>
          <w:u w:val="single"/>
        </w:rPr>
        <w:t>VÄRDEGRUNDSARBETE</w:t>
      </w:r>
      <w:r>
        <w:rPr>
          <w:sz w:val="28"/>
          <w:szCs w:val="28"/>
          <w:u w:val="single"/>
        </w:rPr>
        <w:t>:</w:t>
      </w:r>
    </w:p>
    <w:p w:rsidR="008C3A63" w:rsidRDefault="008C3A63" w:rsidP="008C3A63">
      <w:pPr>
        <w:rPr>
          <w:sz w:val="24"/>
          <w:szCs w:val="24"/>
        </w:rPr>
      </w:pPr>
      <w:r>
        <w:rPr>
          <w:sz w:val="24"/>
          <w:szCs w:val="24"/>
        </w:rPr>
        <w:t xml:space="preserve">En tydligt definierad värdegrund som genomsyrar Luleå SK är en viktig del i att skapa en trygg idrott. Värdegrunden ska gälla alla medlemmar hos oss. </w:t>
      </w:r>
      <w:r w:rsidR="00B34506">
        <w:rPr>
          <w:sz w:val="24"/>
          <w:szCs w:val="24"/>
        </w:rPr>
        <w:t>Vi ansluter oss till fullo till den svenska idrottsrörelsens fyra grunder:</w:t>
      </w:r>
    </w:p>
    <w:p w:rsidR="00B34506" w:rsidRDefault="00B34506" w:rsidP="008C3A63">
      <w:pPr>
        <w:rPr>
          <w:sz w:val="24"/>
          <w:szCs w:val="24"/>
        </w:rPr>
      </w:pPr>
      <w:r>
        <w:rPr>
          <w:sz w:val="24"/>
          <w:szCs w:val="24"/>
        </w:rPr>
        <w:tab/>
        <w:t>¤ Glädje och gemenskap</w:t>
      </w:r>
    </w:p>
    <w:p w:rsidR="00B34506" w:rsidRDefault="00B34506" w:rsidP="008C3A63">
      <w:pPr>
        <w:rPr>
          <w:sz w:val="24"/>
          <w:szCs w:val="24"/>
        </w:rPr>
      </w:pPr>
      <w:r>
        <w:rPr>
          <w:sz w:val="24"/>
          <w:szCs w:val="24"/>
        </w:rPr>
        <w:tab/>
        <w:t>¤ Allas rätt att vara med</w:t>
      </w:r>
    </w:p>
    <w:p w:rsidR="00B34506" w:rsidRDefault="00B34506" w:rsidP="008C3A63">
      <w:pPr>
        <w:rPr>
          <w:sz w:val="24"/>
          <w:szCs w:val="24"/>
        </w:rPr>
      </w:pPr>
      <w:r>
        <w:rPr>
          <w:sz w:val="24"/>
          <w:szCs w:val="24"/>
        </w:rPr>
        <w:tab/>
        <w:t>¤ Rent spel</w:t>
      </w:r>
    </w:p>
    <w:p w:rsidR="00B34506" w:rsidRDefault="00B34506" w:rsidP="008C3A63">
      <w:pPr>
        <w:rPr>
          <w:sz w:val="24"/>
          <w:szCs w:val="24"/>
        </w:rPr>
      </w:pPr>
      <w:r>
        <w:rPr>
          <w:sz w:val="24"/>
          <w:szCs w:val="24"/>
        </w:rPr>
        <w:tab/>
        <w:t>¤ Demokrati och delaktighet</w:t>
      </w:r>
    </w:p>
    <w:p w:rsidR="00B34506" w:rsidRDefault="00B34506" w:rsidP="008C3A63">
      <w:pPr>
        <w:rPr>
          <w:sz w:val="24"/>
          <w:szCs w:val="24"/>
        </w:rPr>
      </w:pPr>
      <w:r>
        <w:rPr>
          <w:sz w:val="24"/>
          <w:szCs w:val="24"/>
        </w:rPr>
        <w:t>Regelbundna samtal kring vår värdegrund ska genomföras med olika målgrupper i föreningen: aktiva, föräldrar, ledare och styrelse. Allt med avsikten att alla delar samma grundsyn för att skapa en trygg miljö.</w:t>
      </w:r>
    </w:p>
    <w:p w:rsidR="00B34506" w:rsidRDefault="00B34506" w:rsidP="008C3A63">
      <w:pPr>
        <w:rPr>
          <w:sz w:val="24"/>
          <w:szCs w:val="24"/>
        </w:rPr>
      </w:pPr>
      <w:r>
        <w:rPr>
          <w:sz w:val="24"/>
          <w:szCs w:val="24"/>
        </w:rPr>
        <w:t>Exempel på diskussionspunkter:</w:t>
      </w:r>
    </w:p>
    <w:p w:rsidR="00B34506" w:rsidRDefault="00B34506" w:rsidP="008C3A63">
      <w:pPr>
        <w:rPr>
          <w:sz w:val="24"/>
          <w:szCs w:val="24"/>
        </w:rPr>
      </w:pPr>
      <w:r>
        <w:rPr>
          <w:sz w:val="24"/>
          <w:szCs w:val="24"/>
        </w:rPr>
        <w:tab/>
        <w:t>¤ Vilka handlingar gör skillnad mellan människor?</w:t>
      </w:r>
    </w:p>
    <w:p w:rsidR="00B34506" w:rsidRDefault="00B34506" w:rsidP="008C3A63">
      <w:pPr>
        <w:rPr>
          <w:sz w:val="24"/>
          <w:szCs w:val="24"/>
        </w:rPr>
      </w:pPr>
      <w:r>
        <w:rPr>
          <w:sz w:val="24"/>
          <w:szCs w:val="24"/>
        </w:rPr>
        <w:tab/>
        <w:t>¤ Vad är ett önskvärt beteende?</w:t>
      </w:r>
    </w:p>
    <w:p w:rsidR="00B34506" w:rsidRDefault="00B34506" w:rsidP="008C3A63">
      <w:pPr>
        <w:rPr>
          <w:sz w:val="24"/>
          <w:szCs w:val="24"/>
        </w:rPr>
      </w:pPr>
      <w:r>
        <w:rPr>
          <w:sz w:val="24"/>
          <w:szCs w:val="24"/>
        </w:rPr>
        <w:tab/>
        <w:t>¤ Hur vet ni om ni själva gått över gränsen? Om det sker – vad ska ni göra?</w:t>
      </w:r>
    </w:p>
    <w:p w:rsidR="00B34506" w:rsidRDefault="00B34506" w:rsidP="008C3A63">
      <w:pPr>
        <w:rPr>
          <w:sz w:val="24"/>
          <w:szCs w:val="24"/>
        </w:rPr>
      </w:pPr>
      <w:r>
        <w:rPr>
          <w:sz w:val="24"/>
          <w:szCs w:val="24"/>
        </w:rPr>
        <w:tab/>
        <w:t>¤ Vart vänder sig en person som blivit utsatt för något som inte känns bra?</w:t>
      </w:r>
    </w:p>
    <w:p w:rsidR="00B34506" w:rsidRDefault="00E57C46" w:rsidP="008C3A63">
      <w:pPr>
        <w:rPr>
          <w:sz w:val="28"/>
          <w:szCs w:val="28"/>
        </w:rPr>
      </w:pPr>
      <w:r w:rsidRPr="00E57C46">
        <w:rPr>
          <w:sz w:val="28"/>
          <w:szCs w:val="28"/>
          <w:u w:val="single"/>
        </w:rPr>
        <w:t>STRATEGISKT JÄMSTÄLLDHETSARBET</w:t>
      </w:r>
      <w:r>
        <w:rPr>
          <w:sz w:val="28"/>
          <w:szCs w:val="28"/>
          <w:u w:val="single"/>
        </w:rPr>
        <w:t>E</w:t>
      </w:r>
      <w:r>
        <w:rPr>
          <w:sz w:val="28"/>
          <w:szCs w:val="28"/>
        </w:rPr>
        <w:t>:</w:t>
      </w:r>
    </w:p>
    <w:p w:rsidR="00E57C46" w:rsidRDefault="00E57C46" w:rsidP="008C3A63">
      <w:pPr>
        <w:rPr>
          <w:sz w:val="24"/>
          <w:szCs w:val="24"/>
        </w:rPr>
      </w:pPr>
      <w:r>
        <w:rPr>
          <w:sz w:val="24"/>
          <w:szCs w:val="24"/>
        </w:rPr>
        <w:t xml:space="preserve">Att arbeta strategiskt med jämställdhetsarbete handlar om att ha ett långsiktigt perspektiv och se över maktstrukturer och rekryteringsmetoder. Inom Luleå SK använder vi oss av 4R-metoden avseende inkluderande idrott. Avsikten är att kontinuerligt kartlägga och </w:t>
      </w:r>
      <w:r w:rsidR="009320E4">
        <w:rPr>
          <w:sz w:val="24"/>
          <w:szCs w:val="24"/>
        </w:rPr>
        <w:t>agera i</w:t>
      </w:r>
      <w:r>
        <w:rPr>
          <w:sz w:val="24"/>
          <w:szCs w:val="24"/>
        </w:rPr>
        <w:t xml:space="preserve"> turordning avseende:</w:t>
      </w:r>
    </w:p>
    <w:p w:rsidR="00E57C46" w:rsidRDefault="00E57C46" w:rsidP="00EF6971">
      <w:pPr>
        <w:tabs>
          <w:tab w:val="left" w:pos="1134"/>
        </w:tabs>
        <w:rPr>
          <w:sz w:val="24"/>
          <w:szCs w:val="24"/>
        </w:rPr>
      </w:pPr>
      <w:r>
        <w:rPr>
          <w:sz w:val="24"/>
          <w:szCs w:val="24"/>
        </w:rPr>
        <w:t>¤ Representation</w:t>
      </w:r>
      <w:r>
        <w:rPr>
          <w:sz w:val="24"/>
          <w:szCs w:val="24"/>
        </w:rPr>
        <w:tab/>
        <w:t>¤ Resurser</w:t>
      </w:r>
      <w:r w:rsidR="00EF6971">
        <w:rPr>
          <w:sz w:val="24"/>
          <w:szCs w:val="24"/>
        </w:rPr>
        <w:tab/>
      </w:r>
      <w:r w:rsidR="009320E4">
        <w:rPr>
          <w:sz w:val="24"/>
          <w:szCs w:val="24"/>
        </w:rPr>
        <w:tab/>
      </w:r>
      <w:r>
        <w:rPr>
          <w:sz w:val="24"/>
          <w:szCs w:val="24"/>
        </w:rPr>
        <w:t>¤ Realia</w:t>
      </w:r>
      <w:r w:rsidR="00EF6971">
        <w:rPr>
          <w:sz w:val="24"/>
          <w:szCs w:val="24"/>
        </w:rPr>
        <w:tab/>
      </w:r>
      <w:r>
        <w:rPr>
          <w:sz w:val="24"/>
          <w:szCs w:val="24"/>
        </w:rPr>
        <w:tab/>
        <w:t>¤ Realisera</w:t>
      </w:r>
    </w:p>
    <w:p w:rsidR="00E57C46" w:rsidRDefault="00E57C46" w:rsidP="008C3A63">
      <w:pPr>
        <w:rPr>
          <w:sz w:val="24"/>
          <w:szCs w:val="24"/>
        </w:rPr>
      </w:pPr>
    </w:p>
    <w:p w:rsidR="002C472F" w:rsidRDefault="002C472F" w:rsidP="008C3A63">
      <w:pPr>
        <w:rPr>
          <w:sz w:val="28"/>
          <w:szCs w:val="28"/>
          <w:u w:val="single"/>
        </w:rPr>
      </w:pPr>
      <w:r w:rsidRPr="002C472F">
        <w:rPr>
          <w:sz w:val="28"/>
          <w:szCs w:val="28"/>
          <w:u w:val="single"/>
        </w:rPr>
        <w:t xml:space="preserve">OM NÅGOT HÄNDER? </w:t>
      </w:r>
      <w:r w:rsidRPr="002C472F">
        <w:rPr>
          <w:sz w:val="28"/>
          <w:szCs w:val="28"/>
          <w:u w:val="single"/>
        </w:rPr>
        <w:tab/>
      </w:r>
      <w:r w:rsidR="009320E4" w:rsidRPr="002C472F">
        <w:rPr>
          <w:sz w:val="28"/>
          <w:szCs w:val="28"/>
          <w:u w:val="single"/>
        </w:rPr>
        <w:t>HANDLINGSPLAN I FEM STEG</w:t>
      </w:r>
    </w:p>
    <w:p w:rsidR="00352F92" w:rsidRPr="00352F92" w:rsidRDefault="002C472F" w:rsidP="002C472F">
      <w:pPr>
        <w:pStyle w:val="Liststycke"/>
        <w:numPr>
          <w:ilvl w:val="0"/>
          <w:numId w:val="3"/>
        </w:numPr>
        <w:rPr>
          <w:sz w:val="24"/>
          <w:szCs w:val="24"/>
        </w:rPr>
      </w:pPr>
      <w:r w:rsidRPr="00A25661">
        <w:rPr>
          <w:b/>
          <w:i/>
          <w:sz w:val="24"/>
          <w:szCs w:val="24"/>
        </w:rPr>
        <w:t>Skaffa en bild</w:t>
      </w:r>
      <w:r w:rsidR="00352F92">
        <w:rPr>
          <w:b/>
          <w:i/>
          <w:sz w:val="24"/>
          <w:szCs w:val="24"/>
        </w:rPr>
        <w:t xml:space="preserve"> av läget.</w:t>
      </w:r>
    </w:p>
    <w:p w:rsidR="002C472F" w:rsidRDefault="002C472F" w:rsidP="00352F92">
      <w:pPr>
        <w:pStyle w:val="Liststycke"/>
        <w:rPr>
          <w:sz w:val="24"/>
          <w:szCs w:val="24"/>
        </w:rPr>
      </w:pPr>
      <w:r>
        <w:rPr>
          <w:sz w:val="24"/>
          <w:szCs w:val="24"/>
        </w:rPr>
        <w:t xml:space="preserve"> Vad har hänt? Vilka är inblandade? Är det akut så se till att säkra miljön för den som är utsatt. Undvik att själv försöka utreda vad som hänt i det här steget. Om det blir ett polisärende är det viktigt att ni inte har påverkat inblandade personer.</w:t>
      </w:r>
    </w:p>
    <w:p w:rsidR="009A072A" w:rsidRDefault="002C472F" w:rsidP="002C472F">
      <w:pPr>
        <w:pStyle w:val="Liststycke"/>
        <w:rPr>
          <w:sz w:val="24"/>
          <w:szCs w:val="24"/>
        </w:rPr>
      </w:pPr>
      <w:r w:rsidRPr="008D6030">
        <w:rPr>
          <w:b/>
          <w:sz w:val="24"/>
          <w:szCs w:val="24"/>
        </w:rPr>
        <w:t>Om den utsatta är ett barn är det viktigt att tänka på följande:</w:t>
      </w:r>
      <w:r>
        <w:rPr>
          <w:sz w:val="24"/>
          <w:szCs w:val="24"/>
        </w:rPr>
        <w:tab/>
      </w:r>
      <w:r w:rsidR="008D6030">
        <w:rPr>
          <w:sz w:val="24"/>
          <w:szCs w:val="24"/>
        </w:rPr>
        <w:t xml:space="preserve">                      - Ta omedelbart kontakt med föräldrarna. Om problematiken misstänks finnas inom den utsattes familj ska socialtjänsten istället kontaktas.</w:t>
      </w:r>
      <w:r w:rsidR="008D6030">
        <w:rPr>
          <w:sz w:val="24"/>
          <w:szCs w:val="24"/>
        </w:rPr>
        <w:tab/>
        <w:t xml:space="preserve">   </w:t>
      </w:r>
      <w:r w:rsidR="008D6030">
        <w:rPr>
          <w:sz w:val="24"/>
          <w:szCs w:val="24"/>
        </w:rPr>
        <w:tab/>
        <w:t xml:space="preserve">                      - Identifiera om kontakt med socialtjänst behövs för att stötta barnet</w:t>
      </w:r>
      <w:r w:rsidR="008D6030">
        <w:rPr>
          <w:sz w:val="24"/>
          <w:szCs w:val="24"/>
        </w:rPr>
        <w:tab/>
        <w:t xml:space="preserve">                  </w:t>
      </w:r>
      <w:r w:rsidR="008D6030" w:rsidRPr="008D6030">
        <w:rPr>
          <w:b/>
          <w:sz w:val="24"/>
          <w:szCs w:val="24"/>
        </w:rPr>
        <w:t>Om förövaren finns i föreningen är det viktigt att tänka på följande:</w:t>
      </w:r>
      <w:r w:rsidR="008D6030">
        <w:rPr>
          <w:b/>
          <w:sz w:val="24"/>
          <w:szCs w:val="24"/>
        </w:rPr>
        <w:t xml:space="preserve">                               -</w:t>
      </w:r>
      <w:r w:rsidR="008D6030">
        <w:rPr>
          <w:sz w:val="24"/>
          <w:szCs w:val="24"/>
        </w:rPr>
        <w:t>Har förövaren ett förtroendeuppdrag i någon form, ska den personen ta ”time-out” under eventuell utredning</w:t>
      </w:r>
      <w:r w:rsidR="008D6030">
        <w:rPr>
          <w:sz w:val="24"/>
          <w:szCs w:val="24"/>
        </w:rPr>
        <w:tab/>
      </w:r>
      <w:r w:rsidR="008D6030">
        <w:rPr>
          <w:sz w:val="24"/>
          <w:szCs w:val="24"/>
        </w:rPr>
        <w:tab/>
      </w:r>
      <w:r w:rsidR="008D6030">
        <w:rPr>
          <w:sz w:val="24"/>
          <w:szCs w:val="24"/>
        </w:rPr>
        <w:tab/>
      </w:r>
      <w:r w:rsidR="008D6030">
        <w:rPr>
          <w:sz w:val="24"/>
          <w:szCs w:val="24"/>
        </w:rPr>
        <w:tab/>
        <w:t xml:space="preserve">                       </w:t>
      </w:r>
      <w:r w:rsidR="00A25661">
        <w:rPr>
          <w:sz w:val="24"/>
          <w:szCs w:val="24"/>
        </w:rPr>
        <w:t xml:space="preserve">- </w:t>
      </w:r>
    </w:p>
    <w:p w:rsidR="002C472F" w:rsidRDefault="00A25661" w:rsidP="002C472F">
      <w:pPr>
        <w:pStyle w:val="Liststycke"/>
        <w:rPr>
          <w:sz w:val="24"/>
          <w:szCs w:val="24"/>
        </w:rPr>
      </w:pPr>
      <w:r>
        <w:rPr>
          <w:sz w:val="24"/>
          <w:szCs w:val="24"/>
        </w:rPr>
        <w:t>Är förövaren ett bar</w:t>
      </w:r>
      <w:r w:rsidR="008D6030">
        <w:rPr>
          <w:sz w:val="24"/>
          <w:szCs w:val="24"/>
        </w:rPr>
        <w:t>n är föräldradialog mycket viktigt. Kan händelsen rubriceras som ett lagbrott – anmäl också till Socialtjänsten</w:t>
      </w:r>
    </w:p>
    <w:p w:rsidR="008D6030" w:rsidRDefault="008D6030" w:rsidP="002C472F">
      <w:pPr>
        <w:pStyle w:val="Liststycke"/>
        <w:rPr>
          <w:sz w:val="24"/>
          <w:szCs w:val="24"/>
        </w:rPr>
      </w:pPr>
      <w:r>
        <w:rPr>
          <w:b/>
          <w:sz w:val="24"/>
          <w:szCs w:val="24"/>
        </w:rPr>
        <w:t>Ansvariga:</w:t>
      </w:r>
      <w:r>
        <w:rPr>
          <w:sz w:val="24"/>
          <w:szCs w:val="24"/>
        </w:rPr>
        <w:t xml:space="preserve"> </w:t>
      </w:r>
      <w:r w:rsidR="00A25661">
        <w:rPr>
          <w:sz w:val="24"/>
          <w:szCs w:val="24"/>
        </w:rPr>
        <w:t>Berörd ledare/tränare, Ungdomsansvarig</w:t>
      </w:r>
      <w:r w:rsidR="003862A4">
        <w:rPr>
          <w:sz w:val="24"/>
          <w:szCs w:val="24"/>
        </w:rPr>
        <w:t>a</w:t>
      </w:r>
      <w:r w:rsidR="00A25661">
        <w:rPr>
          <w:sz w:val="24"/>
          <w:szCs w:val="24"/>
        </w:rPr>
        <w:t xml:space="preserve"> Per-Håkan </w:t>
      </w:r>
      <w:proofErr w:type="spellStart"/>
      <w:r w:rsidR="00A25661">
        <w:rPr>
          <w:sz w:val="24"/>
          <w:szCs w:val="24"/>
        </w:rPr>
        <w:t>Taa</w:t>
      </w:r>
      <w:r w:rsidR="009320E4">
        <w:rPr>
          <w:sz w:val="24"/>
          <w:szCs w:val="24"/>
        </w:rPr>
        <w:t>v</w:t>
      </w:r>
      <w:r w:rsidR="00A25661">
        <w:rPr>
          <w:sz w:val="24"/>
          <w:szCs w:val="24"/>
        </w:rPr>
        <w:t>o</w:t>
      </w:r>
      <w:proofErr w:type="spellEnd"/>
      <w:r w:rsidR="003862A4">
        <w:rPr>
          <w:sz w:val="24"/>
          <w:szCs w:val="24"/>
        </w:rPr>
        <w:t xml:space="preserve"> fotboll och Peter </w:t>
      </w:r>
      <w:proofErr w:type="spellStart"/>
      <w:r w:rsidR="003862A4">
        <w:rPr>
          <w:sz w:val="24"/>
          <w:szCs w:val="24"/>
        </w:rPr>
        <w:t>Yltén</w:t>
      </w:r>
      <w:proofErr w:type="spellEnd"/>
      <w:r w:rsidR="003862A4">
        <w:rPr>
          <w:sz w:val="24"/>
          <w:szCs w:val="24"/>
        </w:rPr>
        <w:t xml:space="preserve"> innebandy</w:t>
      </w:r>
      <w:r w:rsidR="00A25661">
        <w:rPr>
          <w:sz w:val="24"/>
          <w:szCs w:val="24"/>
        </w:rPr>
        <w:t>, Ordf. Bengt Augustsson</w:t>
      </w:r>
    </w:p>
    <w:p w:rsidR="00352F92" w:rsidRPr="00352F92" w:rsidRDefault="00A25661" w:rsidP="00A25661">
      <w:pPr>
        <w:pStyle w:val="Liststycke"/>
        <w:numPr>
          <w:ilvl w:val="0"/>
          <w:numId w:val="3"/>
        </w:numPr>
        <w:rPr>
          <w:b/>
          <w:i/>
          <w:sz w:val="24"/>
          <w:szCs w:val="24"/>
        </w:rPr>
      </w:pPr>
      <w:r w:rsidRPr="00A25661">
        <w:rPr>
          <w:b/>
          <w:i/>
          <w:sz w:val="24"/>
          <w:szCs w:val="24"/>
        </w:rPr>
        <w:t>Är det ett brott</w:t>
      </w:r>
      <w:r>
        <w:rPr>
          <w:b/>
          <w:i/>
          <w:sz w:val="24"/>
          <w:szCs w:val="24"/>
        </w:rPr>
        <w:t>?</w:t>
      </w:r>
      <w:r>
        <w:rPr>
          <w:b/>
          <w:i/>
          <w:sz w:val="24"/>
          <w:szCs w:val="24"/>
        </w:rPr>
        <w:tab/>
      </w:r>
      <w:r>
        <w:rPr>
          <w:b/>
          <w:i/>
          <w:sz w:val="24"/>
          <w:szCs w:val="24"/>
        </w:rPr>
        <w:tab/>
      </w:r>
      <w:r>
        <w:rPr>
          <w:b/>
          <w:i/>
          <w:sz w:val="24"/>
          <w:szCs w:val="24"/>
        </w:rPr>
        <w:tab/>
      </w:r>
      <w:r>
        <w:rPr>
          <w:b/>
          <w:i/>
          <w:sz w:val="24"/>
          <w:szCs w:val="24"/>
        </w:rPr>
        <w:tab/>
      </w:r>
      <w:r>
        <w:rPr>
          <w:b/>
          <w:i/>
          <w:sz w:val="24"/>
          <w:szCs w:val="24"/>
        </w:rPr>
        <w:tab/>
        <w:t xml:space="preserve">                  </w:t>
      </w:r>
      <w:r>
        <w:rPr>
          <w:sz w:val="24"/>
          <w:szCs w:val="24"/>
        </w:rPr>
        <w:t>Om ja, polisanmäl. Vid osäkerhet kontakta polisen för rådgivning. Om det inte är ett lagbrott, undersök om det kan vara ett brott mot våra eller Riksidrottsförbundets stadgar. Om ja, anmäl till Norrbottens Fotbollförbunds eller Innebandyförbundets disciplinnämnd eller motsv</w:t>
      </w:r>
      <w:r w:rsidR="00352F92">
        <w:rPr>
          <w:sz w:val="24"/>
          <w:szCs w:val="24"/>
        </w:rPr>
        <w:t>arande.</w:t>
      </w:r>
    </w:p>
    <w:p w:rsidR="00352F92" w:rsidRDefault="00A25661" w:rsidP="00352F92">
      <w:pPr>
        <w:pStyle w:val="Liststycke"/>
        <w:rPr>
          <w:sz w:val="24"/>
          <w:szCs w:val="24"/>
        </w:rPr>
      </w:pPr>
      <w:r>
        <w:rPr>
          <w:sz w:val="24"/>
          <w:szCs w:val="24"/>
        </w:rPr>
        <w:t>Om det varken är ett lagbrott eller stadgebrott så bör vi själva reda ut vad som har hänt och sedan följa resterande steg i denna handlingsplan. Vid osäkerhet kontakta Idrottsombudsmannen på Riksidrottsförbundet.</w:t>
      </w:r>
      <w:r>
        <w:rPr>
          <w:sz w:val="24"/>
          <w:szCs w:val="24"/>
        </w:rPr>
        <w:tab/>
      </w:r>
      <w:r>
        <w:rPr>
          <w:sz w:val="24"/>
          <w:szCs w:val="24"/>
        </w:rPr>
        <w:tab/>
        <w:t xml:space="preserve">    </w:t>
      </w:r>
    </w:p>
    <w:p w:rsidR="00A25661" w:rsidRPr="00F50534" w:rsidRDefault="00A25661" w:rsidP="00352F92">
      <w:pPr>
        <w:pStyle w:val="Liststycke"/>
        <w:rPr>
          <w:b/>
          <w:i/>
          <w:sz w:val="24"/>
          <w:szCs w:val="24"/>
        </w:rPr>
      </w:pPr>
      <w:r w:rsidRPr="00A25661">
        <w:rPr>
          <w:b/>
          <w:sz w:val="24"/>
          <w:szCs w:val="24"/>
        </w:rPr>
        <w:t>Ansvariga:</w:t>
      </w:r>
      <w:r>
        <w:rPr>
          <w:sz w:val="24"/>
          <w:szCs w:val="24"/>
        </w:rPr>
        <w:t xml:space="preserve"> Ungdomsansvarig</w:t>
      </w:r>
      <w:r w:rsidR="003862A4">
        <w:rPr>
          <w:sz w:val="24"/>
          <w:szCs w:val="24"/>
        </w:rPr>
        <w:t>a</w:t>
      </w:r>
      <w:r>
        <w:rPr>
          <w:sz w:val="24"/>
          <w:szCs w:val="24"/>
        </w:rPr>
        <w:t xml:space="preserve"> Per-Håkan </w:t>
      </w:r>
      <w:proofErr w:type="spellStart"/>
      <w:r>
        <w:rPr>
          <w:sz w:val="24"/>
          <w:szCs w:val="24"/>
        </w:rPr>
        <w:t>Taa</w:t>
      </w:r>
      <w:r w:rsidR="00EF6971">
        <w:rPr>
          <w:sz w:val="24"/>
          <w:szCs w:val="24"/>
        </w:rPr>
        <w:t>v</w:t>
      </w:r>
      <w:r>
        <w:rPr>
          <w:sz w:val="24"/>
          <w:szCs w:val="24"/>
        </w:rPr>
        <w:t>o</w:t>
      </w:r>
      <w:proofErr w:type="spellEnd"/>
      <w:r w:rsidR="003862A4">
        <w:rPr>
          <w:sz w:val="24"/>
          <w:szCs w:val="24"/>
        </w:rPr>
        <w:t xml:space="preserve"> och Peter </w:t>
      </w:r>
      <w:proofErr w:type="spellStart"/>
      <w:r w:rsidR="003862A4">
        <w:rPr>
          <w:sz w:val="24"/>
          <w:szCs w:val="24"/>
        </w:rPr>
        <w:t>Yltén</w:t>
      </w:r>
      <w:proofErr w:type="spellEnd"/>
      <w:r>
        <w:rPr>
          <w:sz w:val="24"/>
          <w:szCs w:val="24"/>
        </w:rPr>
        <w:t xml:space="preserve">, </w:t>
      </w:r>
      <w:r w:rsidR="00EF6971">
        <w:rPr>
          <w:sz w:val="24"/>
          <w:szCs w:val="24"/>
        </w:rPr>
        <w:t>O</w:t>
      </w:r>
      <w:r>
        <w:rPr>
          <w:sz w:val="24"/>
          <w:szCs w:val="24"/>
        </w:rPr>
        <w:t>rdf. Bengt Augustsson</w:t>
      </w:r>
    </w:p>
    <w:p w:rsidR="00352F92" w:rsidRDefault="00F50534" w:rsidP="00A25661">
      <w:pPr>
        <w:pStyle w:val="Liststycke"/>
        <w:numPr>
          <w:ilvl w:val="0"/>
          <w:numId w:val="3"/>
        </w:numPr>
        <w:rPr>
          <w:b/>
          <w:i/>
          <w:sz w:val="24"/>
          <w:szCs w:val="24"/>
        </w:rPr>
      </w:pPr>
      <w:r>
        <w:rPr>
          <w:b/>
          <w:i/>
          <w:sz w:val="24"/>
          <w:szCs w:val="24"/>
        </w:rPr>
        <w:t>Identifiera behov av stöd</w:t>
      </w:r>
      <w:r>
        <w:rPr>
          <w:b/>
          <w:i/>
          <w:sz w:val="24"/>
          <w:szCs w:val="24"/>
        </w:rPr>
        <w:tab/>
      </w:r>
      <w:r>
        <w:rPr>
          <w:b/>
          <w:i/>
          <w:sz w:val="24"/>
          <w:szCs w:val="24"/>
        </w:rPr>
        <w:tab/>
      </w:r>
      <w:r>
        <w:rPr>
          <w:b/>
          <w:i/>
          <w:sz w:val="24"/>
          <w:szCs w:val="24"/>
        </w:rPr>
        <w:tab/>
      </w:r>
      <w:r>
        <w:rPr>
          <w:b/>
          <w:i/>
          <w:sz w:val="24"/>
          <w:szCs w:val="24"/>
        </w:rPr>
        <w:tab/>
        <w:t xml:space="preserve">       </w:t>
      </w:r>
    </w:p>
    <w:p w:rsidR="00352F92" w:rsidRDefault="00F50534" w:rsidP="00352F92">
      <w:pPr>
        <w:pStyle w:val="Liststycke"/>
        <w:rPr>
          <w:sz w:val="24"/>
          <w:szCs w:val="24"/>
        </w:rPr>
      </w:pPr>
      <w:r>
        <w:rPr>
          <w:sz w:val="24"/>
          <w:szCs w:val="24"/>
        </w:rPr>
        <w:t xml:space="preserve">Undersök behov av stöd hos den utsatte, tränare, styrelse, eventuellt andra inblandade och eventuell förövare. </w:t>
      </w:r>
      <w:r>
        <w:rPr>
          <w:sz w:val="24"/>
          <w:szCs w:val="24"/>
        </w:rPr>
        <w:tab/>
      </w:r>
      <w:r>
        <w:rPr>
          <w:sz w:val="24"/>
          <w:szCs w:val="24"/>
        </w:rPr>
        <w:tab/>
      </w:r>
      <w:r>
        <w:rPr>
          <w:sz w:val="24"/>
          <w:szCs w:val="24"/>
        </w:rPr>
        <w:tab/>
        <w:t xml:space="preserve">        </w:t>
      </w:r>
    </w:p>
    <w:p w:rsidR="00F50534" w:rsidRPr="00F50534" w:rsidRDefault="00F50534" w:rsidP="00352F92">
      <w:pPr>
        <w:pStyle w:val="Liststycke"/>
        <w:rPr>
          <w:b/>
          <w:i/>
          <w:sz w:val="24"/>
          <w:szCs w:val="24"/>
        </w:rPr>
      </w:pPr>
      <w:r>
        <w:rPr>
          <w:b/>
          <w:sz w:val="24"/>
          <w:szCs w:val="24"/>
        </w:rPr>
        <w:t xml:space="preserve">Ansvarig: </w:t>
      </w:r>
      <w:r>
        <w:rPr>
          <w:sz w:val="24"/>
          <w:szCs w:val="24"/>
        </w:rPr>
        <w:t>Ordf. Bengt Augustsson eller annan lämplig person utsedd av styrelsen</w:t>
      </w:r>
    </w:p>
    <w:p w:rsidR="00F50534" w:rsidRPr="00F50534" w:rsidRDefault="00F50534" w:rsidP="00A25661">
      <w:pPr>
        <w:pStyle w:val="Liststycke"/>
        <w:numPr>
          <w:ilvl w:val="0"/>
          <w:numId w:val="3"/>
        </w:numPr>
        <w:rPr>
          <w:b/>
          <w:i/>
          <w:sz w:val="24"/>
          <w:szCs w:val="24"/>
        </w:rPr>
      </w:pPr>
      <w:r>
        <w:rPr>
          <w:b/>
          <w:i/>
          <w:sz w:val="24"/>
          <w:szCs w:val="24"/>
        </w:rPr>
        <w:t>Vilka behöver information?</w:t>
      </w:r>
      <w:r>
        <w:rPr>
          <w:b/>
          <w:i/>
          <w:sz w:val="24"/>
          <w:szCs w:val="24"/>
        </w:rPr>
        <w:tab/>
      </w:r>
      <w:r>
        <w:rPr>
          <w:b/>
          <w:i/>
          <w:sz w:val="24"/>
          <w:szCs w:val="24"/>
        </w:rPr>
        <w:tab/>
      </w:r>
      <w:r>
        <w:rPr>
          <w:b/>
          <w:i/>
          <w:sz w:val="24"/>
          <w:szCs w:val="24"/>
        </w:rPr>
        <w:tab/>
      </w:r>
      <w:r>
        <w:rPr>
          <w:b/>
          <w:i/>
          <w:sz w:val="24"/>
          <w:szCs w:val="24"/>
        </w:rPr>
        <w:tab/>
        <w:t xml:space="preserve">          </w:t>
      </w:r>
      <w:r>
        <w:rPr>
          <w:sz w:val="24"/>
          <w:szCs w:val="24"/>
        </w:rPr>
        <w:t xml:space="preserve">Identifiera behovet av information om vad som har hänt. Vilken form av information ska det vara? Tänk på den personliga integriteten, alla behöver inte veta allt.  </w:t>
      </w:r>
      <w:r>
        <w:rPr>
          <w:b/>
          <w:sz w:val="24"/>
          <w:szCs w:val="24"/>
        </w:rPr>
        <w:t xml:space="preserve">Ansvarig: </w:t>
      </w:r>
      <w:r>
        <w:rPr>
          <w:sz w:val="24"/>
          <w:szCs w:val="24"/>
        </w:rPr>
        <w:t>Ordförande Bengt Augustsson</w:t>
      </w:r>
    </w:p>
    <w:p w:rsidR="00F50534" w:rsidRPr="008032FB" w:rsidRDefault="00F50534" w:rsidP="00A25661">
      <w:pPr>
        <w:pStyle w:val="Liststycke"/>
        <w:numPr>
          <w:ilvl w:val="0"/>
          <w:numId w:val="3"/>
        </w:numPr>
        <w:rPr>
          <w:b/>
          <w:i/>
          <w:sz w:val="24"/>
          <w:szCs w:val="24"/>
        </w:rPr>
      </w:pPr>
      <w:r>
        <w:rPr>
          <w:b/>
          <w:i/>
          <w:sz w:val="24"/>
          <w:szCs w:val="24"/>
        </w:rPr>
        <w:t>Följ dessa rutiner</w:t>
      </w:r>
      <w:r>
        <w:rPr>
          <w:b/>
          <w:i/>
          <w:sz w:val="24"/>
          <w:szCs w:val="24"/>
        </w:rPr>
        <w:tab/>
      </w:r>
      <w:r>
        <w:rPr>
          <w:b/>
          <w:i/>
          <w:sz w:val="24"/>
          <w:szCs w:val="24"/>
        </w:rPr>
        <w:tab/>
      </w:r>
      <w:r>
        <w:rPr>
          <w:b/>
          <w:i/>
          <w:sz w:val="24"/>
          <w:szCs w:val="24"/>
        </w:rPr>
        <w:tab/>
      </w:r>
      <w:r>
        <w:rPr>
          <w:b/>
          <w:i/>
          <w:sz w:val="24"/>
          <w:szCs w:val="24"/>
        </w:rPr>
        <w:tab/>
      </w:r>
      <w:r>
        <w:rPr>
          <w:b/>
          <w:i/>
          <w:sz w:val="24"/>
          <w:szCs w:val="24"/>
        </w:rPr>
        <w:tab/>
        <w:t xml:space="preserve">                  </w:t>
      </w:r>
      <w:r>
        <w:rPr>
          <w:sz w:val="24"/>
          <w:szCs w:val="24"/>
        </w:rPr>
        <w:t>Om tråkigheter händer så följer vi de rutiner vi byggt upp under alla diskussioner vid det förebyggande arbetet</w:t>
      </w:r>
      <w:r w:rsidR="008032FB">
        <w:rPr>
          <w:sz w:val="24"/>
          <w:szCs w:val="24"/>
        </w:rPr>
        <w:t xml:space="preserve"> för att följa upp det som hänt.</w:t>
      </w:r>
      <w:r w:rsidR="008032FB">
        <w:rPr>
          <w:sz w:val="24"/>
          <w:szCs w:val="24"/>
        </w:rPr>
        <w:tab/>
        <w:t xml:space="preserve"> </w:t>
      </w:r>
      <w:r w:rsidR="008032FB">
        <w:rPr>
          <w:sz w:val="24"/>
          <w:szCs w:val="24"/>
        </w:rPr>
        <w:tab/>
        <w:t xml:space="preserve">     </w:t>
      </w:r>
      <w:r w:rsidR="008032FB">
        <w:rPr>
          <w:b/>
          <w:sz w:val="24"/>
          <w:szCs w:val="24"/>
        </w:rPr>
        <w:t xml:space="preserve">Ansvariga: </w:t>
      </w:r>
      <w:r w:rsidR="008032FB">
        <w:rPr>
          <w:sz w:val="24"/>
          <w:szCs w:val="24"/>
        </w:rPr>
        <w:t>Samtliga ledare inklusive Luleå SK:s styrelse</w:t>
      </w:r>
    </w:p>
    <w:p w:rsidR="008032FB" w:rsidRDefault="008032FB" w:rsidP="008032FB">
      <w:pPr>
        <w:pStyle w:val="Liststycke"/>
        <w:rPr>
          <w:b/>
          <w:i/>
          <w:sz w:val="24"/>
          <w:szCs w:val="24"/>
        </w:rPr>
      </w:pPr>
    </w:p>
    <w:p w:rsidR="008032FB" w:rsidRDefault="008032FB" w:rsidP="008032FB">
      <w:pPr>
        <w:pStyle w:val="Liststycke"/>
        <w:rPr>
          <w:b/>
          <w:i/>
          <w:sz w:val="24"/>
          <w:szCs w:val="24"/>
        </w:rPr>
      </w:pPr>
    </w:p>
    <w:p w:rsidR="008032FB" w:rsidRPr="00352F92" w:rsidRDefault="008032FB" w:rsidP="00352F92">
      <w:pPr>
        <w:rPr>
          <w:b/>
          <w:i/>
          <w:sz w:val="24"/>
          <w:szCs w:val="24"/>
        </w:rPr>
      </w:pPr>
    </w:p>
    <w:p w:rsidR="008032FB" w:rsidRDefault="008032FB" w:rsidP="008032FB">
      <w:pPr>
        <w:pStyle w:val="Liststycke"/>
        <w:rPr>
          <w:b/>
          <w:i/>
          <w:sz w:val="24"/>
          <w:szCs w:val="24"/>
        </w:rPr>
      </w:pPr>
    </w:p>
    <w:p w:rsidR="008032FB" w:rsidRDefault="008032FB" w:rsidP="008032FB">
      <w:pPr>
        <w:pStyle w:val="Liststycke"/>
        <w:rPr>
          <w:sz w:val="28"/>
          <w:szCs w:val="28"/>
          <w:u w:val="single"/>
        </w:rPr>
      </w:pPr>
      <w:r w:rsidRPr="008032FB">
        <w:rPr>
          <w:sz w:val="28"/>
          <w:szCs w:val="28"/>
          <w:u w:val="single"/>
        </w:rPr>
        <w:t>CHECKLISTOR FÖR TRYGG IDROTTSMILJÖ INOM LULEÅ SK</w:t>
      </w:r>
    </w:p>
    <w:p w:rsidR="008032FB" w:rsidRDefault="008032FB" w:rsidP="008032FB">
      <w:pPr>
        <w:pStyle w:val="Liststycke"/>
        <w:rPr>
          <w:sz w:val="28"/>
          <w:szCs w:val="28"/>
          <w:u w:val="single"/>
        </w:rPr>
      </w:pPr>
    </w:p>
    <w:p w:rsidR="008032FB" w:rsidRPr="008032FB" w:rsidRDefault="008032FB" w:rsidP="008032FB">
      <w:pPr>
        <w:pStyle w:val="Liststycke"/>
        <w:rPr>
          <w:b/>
          <w:sz w:val="24"/>
          <w:szCs w:val="24"/>
        </w:rPr>
      </w:pPr>
      <w:r w:rsidRPr="008032FB">
        <w:rPr>
          <w:b/>
          <w:sz w:val="24"/>
          <w:szCs w:val="24"/>
        </w:rPr>
        <w:t>Förebyggande arbete:</w:t>
      </w:r>
    </w:p>
    <w:p w:rsidR="00352F92" w:rsidRDefault="008032FB" w:rsidP="008032FB">
      <w:pPr>
        <w:pStyle w:val="Liststycke"/>
        <w:rPr>
          <w:sz w:val="24"/>
          <w:szCs w:val="24"/>
        </w:rPr>
      </w:pPr>
      <w:r>
        <w:rPr>
          <w:sz w:val="24"/>
          <w:szCs w:val="24"/>
        </w:rPr>
        <w:t>Ta del av RF:s skrift ”Skapa trygga idrottsmiljöer” och diskutera i enlighet med denna handlingsplan.</w:t>
      </w:r>
      <w:r>
        <w:rPr>
          <w:sz w:val="24"/>
          <w:szCs w:val="24"/>
        </w:rPr>
        <w:tab/>
      </w:r>
      <w:r>
        <w:rPr>
          <w:sz w:val="24"/>
          <w:szCs w:val="24"/>
        </w:rPr>
        <w:tab/>
      </w:r>
      <w:r>
        <w:rPr>
          <w:sz w:val="24"/>
          <w:szCs w:val="24"/>
        </w:rPr>
        <w:tab/>
      </w:r>
      <w:r>
        <w:rPr>
          <w:sz w:val="24"/>
          <w:szCs w:val="24"/>
        </w:rPr>
        <w:tab/>
      </w:r>
      <w:r>
        <w:rPr>
          <w:sz w:val="24"/>
          <w:szCs w:val="24"/>
        </w:rPr>
        <w:tab/>
        <w:t xml:space="preserve">                  </w:t>
      </w:r>
    </w:p>
    <w:p w:rsidR="008032FB" w:rsidRDefault="008032FB" w:rsidP="008032FB">
      <w:pPr>
        <w:pStyle w:val="Liststycke"/>
        <w:rPr>
          <w:sz w:val="24"/>
          <w:szCs w:val="24"/>
        </w:rPr>
      </w:pPr>
      <w:r>
        <w:rPr>
          <w:sz w:val="24"/>
          <w:szCs w:val="24"/>
        </w:rPr>
        <w:t>Vad har vi gjort?</w:t>
      </w:r>
    </w:p>
    <w:p w:rsidR="003862A4" w:rsidRDefault="003862A4" w:rsidP="008032FB">
      <w:pPr>
        <w:pStyle w:val="Liststycke"/>
        <w:rPr>
          <w:sz w:val="24"/>
          <w:szCs w:val="24"/>
        </w:rPr>
      </w:pPr>
    </w:p>
    <w:p w:rsidR="008032FB" w:rsidRDefault="003C26F5" w:rsidP="008032FB">
      <w:pPr>
        <w:pStyle w:val="Liststycke"/>
        <w:rPr>
          <w:sz w:val="24"/>
          <w:szCs w:val="24"/>
        </w:rPr>
      </w:pPr>
      <w:r>
        <w:rPr>
          <w:sz w:val="24"/>
          <w:szCs w:val="24"/>
        </w:rPr>
        <w:t>¤ Värdegrundsarbete</w:t>
      </w:r>
      <w:r>
        <w:rPr>
          <w:sz w:val="24"/>
          <w:szCs w:val="24"/>
        </w:rPr>
        <w:tab/>
        <w:t>¤ Strategiskt jämställdhetsarbete</w:t>
      </w:r>
      <w:r>
        <w:rPr>
          <w:sz w:val="24"/>
          <w:szCs w:val="24"/>
        </w:rPr>
        <w:tab/>
        <w:t>¤ Nätverk</w:t>
      </w:r>
    </w:p>
    <w:p w:rsidR="003C26F5" w:rsidRDefault="003C26F5" w:rsidP="008032FB">
      <w:pPr>
        <w:pStyle w:val="Liststycke"/>
        <w:rPr>
          <w:sz w:val="24"/>
          <w:szCs w:val="24"/>
        </w:rPr>
      </w:pPr>
    </w:p>
    <w:p w:rsidR="003C26F5" w:rsidRDefault="003C26F5" w:rsidP="008032FB">
      <w:pPr>
        <w:pStyle w:val="Liststycke"/>
        <w:rPr>
          <w:sz w:val="24"/>
          <w:szCs w:val="24"/>
        </w:rPr>
      </w:pPr>
      <w:r>
        <w:rPr>
          <w:sz w:val="24"/>
          <w:szCs w:val="24"/>
        </w:rPr>
        <w:t>¤ Handlingsplan</w:t>
      </w:r>
      <w:r>
        <w:rPr>
          <w:sz w:val="24"/>
          <w:szCs w:val="24"/>
        </w:rPr>
        <w:tab/>
        <w:t>¤ Riskzoner</w:t>
      </w:r>
      <w:r>
        <w:rPr>
          <w:sz w:val="24"/>
          <w:szCs w:val="24"/>
        </w:rPr>
        <w:tab/>
      </w:r>
      <w:r>
        <w:rPr>
          <w:sz w:val="24"/>
          <w:szCs w:val="24"/>
        </w:rPr>
        <w:tab/>
      </w:r>
      <w:r w:rsidR="00EF6971">
        <w:rPr>
          <w:sz w:val="24"/>
          <w:szCs w:val="24"/>
        </w:rPr>
        <w:tab/>
      </w:r>
      <w:r>
        <w:rPr>
          <w:sz w:val="24"/>
          <w:szCs w:val="24"/>
        </w:rPr>
        <w:t>¤ Ledare/tränare</w:t>
      </w:r>
    </w:p>
    <w:p w:rsidR="003C26F5" w:rsidRDefault="003C26F5" w:rsidP="008032FB">
      <w:pPr>
        <w:pStyle w:val="Liststycke"/>
        <w:rPr>
          <w:sz w:val="24"/>
          <w:szCs w:val="24"/>
        </w:rPr>
      </w:pPr>
    </w:p>
    <w:p w:rsidR="003C26F5" w:rsidRDefault="003C26F5" w:rsidP="008032FB">
      <w:pPr>
        <w:pStyle w:val="Liststycke"/>
        <w:rPr>
          <w:sz w:val="24"/>
          <w:szCs w:val="24"/>
        </w:rPr>
      </w:pPr>
      <w:r>
        <w:rPr>
          <w:sz w:val="24"/>
          <w:szCs w:val="24"/>
        </w:rPr>
        <w:t>¤ Registerutdrag</w:t>
      </w:r>
      <w:r>
        <w:rPr>
          <w:sz w:val="24"/>
          <w:szCs w:val="24"/>
        </w:rPr>
        <w:tab/>
        <w:t>¤ Referenstagning</w:t>
      </w:r>
      <w:r>
        <w:rPr>
          <w:sz w:val="24"/>
          <w:szCs w:val="24"/>
        </w:rPr>
        <w:tab/>
      </w:r>
      <w:r w:rsidR="00EF6971">
        <w:rPr>
          <w:sz w:val="24"/>
          <w:szCs w:val="24"/>
        </w:rPr>
        <w:tab/>
      </w:r>
      <w:r>
        <w:rPr>
          <w:sz w:val="24"/>
          <w:szCs w:val="24"/>
        </w:rPr>
        <w:t>¤ Utbilda</w:t>
      </w:r>
    </w:p>
    <w:p w:rsidR="003862A4" w:rsidRDefault="003862A4" w:rsidP="008032FB">
      <w:pPr>
        <w:pStyle w:val="Liststycke"/>
        <w:rPr>
          <w:sz w:val="24"/>
          <w:szCs w:val="24"/>
        </w:rPr>
      </w:pPr>
    </w:p>
    <w:p w:rsidR="003C26F5" w:rsidRDefault="003C26F5" w:rsidP="008032FB">
      <w:pPr>
        <w:pStyle w:val="Liststycke"/>
        <w:rPr>
          <w:sz w:val="24"/>
          <w:szCs w:val="24"/>
        </w:rPr>
      </w:pPr>
      <w:r>
        <w:rPr>
          <w:sz w:val="24"/>
          <w:szCs w:val="24"/>
        </w:rPr>
        <w:t>¤ Uppföljning</w:t>
      </w:r>
    </w:p>
    <w:p w:rsidR="003862A4" w:rsidRDefault="003862A4" w:rsidP="008032FB">
      <w:pPr>
        <w:pStyle w:val="Liststycke"/>
        <w:rPr>
          <w:sz w:val="24"/>
          <w:szCs w:val="24"/>
        </w:rPr>
      </w:pPr>
    </w:p>
    <w:p w:rsidR="003862A4" w:rsidRDefault="003862A4" w:rsidP="008032FB">
      <w:pPr>
        <w:pStyle w:val="Liststycke"/>
        <w:rPr>
          <w:sz w:val="24"/>
          <w:szCs w:val="24"/>
        </w:rPr>
      </w:pPr>
    </w:p>
    <w:p w:rsidR="003862A4" w:rsidRDefault="003862A4" w:rsidP="008032FB">
      <w:pPr>
        <w:pStyle w:val="Liststycke"/>
        <w:rPr>
          <w:b/>
          <w:sz w:val="24"/>
          <w:szCs w:val="24"/>
        </w:rPr>
      </w:pPr>
      <w:r>
        <w:rPr>
          <w:b/>
          <w:sz w:val="24"/>
          <w:szCs w:val="24"/>
        </w:rPr>
        <w:t>Handlingsplan – Om något oönskat har hänt?</w:t>
      </w:r>
    </w:p>
    <w:p w:rsidR="003862A4" w:rsidRDefault="003862A4" w:rsidP="008032FB">
      <w:pPr>
        <w:pStyle w:val="Liststycke"/>
        <w:rPr>
          <w:b/>
          <w:sz w:val="24"/>
          <w:szCs w:val="24"/>
        </w:rPr>
      </w:pPr>
    </w:p>
    <w:p w:rsidR="003862A4" w:rsidRDefault="003862A4" w:rsidP="008032FB">
      <w:pPr>
        <w:pStyle w:val="Liststycke"/>
        <w:rPr>
          <w:sz w:val="24"/>
          <w:szCs w:val="24"/>
        </w:rPr>
      </w:pPr>
      <w:r>
        <w:rPr>
          <w:sz w:val="24"/>
          <w:szCs w:val="24"/>
        </w:rPr>
        <w:t>Lathund för agerande:</w:t>
      </w:r>
    </w:p>
    <w:p w:rsidR="003862A4" w:rsidRDefault="003862A4" w:rsidP="008032FB">
      <w:pPr>
        <w:pStyle w:val="Liststycke"/>
        <w:rPr>
          <w:sz w:val="24"/>
          <w:szCs w:val="24"/>
        </w:rPr>
      </w:pPr>
    </w:p>
    <w:p w:rsidR="003862A4" w:rsidRDefault="003862A4" w:rsidP="008032FB">
      <w:pPr>
        <w:pStyle w:val="Liststycke"/>
        <w:rPr>
          <w:sz w:val="24"/>
          <w:szCs w:val="24"/>
        </w:rPr>
      </w:pPr>
      <w:r>
        <w:rPr>
          <w:sz w:val="24"/>
          <w:szCs w:val="24"/>
        </w:rPr>
        <w:t>¤ Vad har hänt?</w:t>
      </w:r>
      <w:r>
        <w:rPr>
          <w:sz w:val="24"/>
          <w:szCs w:val="24"/>
        </w:rPr>
        <w:tab/>
      </w:r>
      <w:r>
        <w:rPr>
          <w:sz w:val="24"/>
          <w:szCs w:val="24"/>
        </w:rPr>
        <w:tab/>
      </w:r>
      <w:r>
        <w:rPr>
          <w:sz w:val="24"/>
          <w:szCs w:val="24"/>
        </w:rPr>
        <w:tab/>
        <w:t>¤ Vilket stöd behövs i styrelsen?</w:t>
      </w:r>
    </w:p>
    <w:p w:rsidR="003862A4" w:rsidRDefault="003862A4" w:rsidP="008032FB">
      <w:pPr>
        <w:pStyle w:val="Liststycke"/>
        <w:rPr>
          <w:sz w:val="24"/>
          <w:szCs w:val="24"/>
        </w:rPr>
      </w:pPr>
    </w:p>
    <w:p w:rsidR="003862A4" w:rsidRDefault="003862A4" w:rsidP="008032FB">
      <w:pPr>
        <w:pStyle w:val="Liststycke"/>
        <w:rPr>
          <w:sz w:val="24"/>
          <w:szCs w:val="24"/>
        </w:rPr>
      </w:pPr>
      <w:r>
        <w:rPr>
          <w:sz w:val="24"/>
          <w:szCs w:val="24"/>
        </w:rPr>
        <w:t>¤ Vilka är inblandade?</w:t>
      </w:r>
      <w:r>
        <w:rPr>
          <w:sz w:val="24"/>
          <w:szCs w:val="24"/>
        </w:rPr>
        <w:tab/>
      </w:r>
      <w:r>
        <w:rPr>
          <w:sz w:val="24"/>
          <w:szCs w:val="24"/>
        </w:rPr>
        <w:tab/>
        <w:t>¤ Vilket stöd behövs hos andra?</w:t>
      </w:r>
    </w:p>
    <w:p w:rsidR="003862A4" w:rsidRDefault="003862A4" w:rsidP="008032FB">
      <w:pPr>
        <w:pStyle w:val="Liststycke"/>
        <w:rPr>
          <w:sz w:val="24"/>
          <w:szCs w:val="24"/>
        </w:rPr>
      </w:pPr>
    </w:p>
    <w:p w:rsidR="003862A4" w:rsidRDefault="003862A4" w:rsidP="008032FB">
      <w:pPr>
        <w:pStyle w:val="Liststycke"/>
        <w:rPr>
          <w:sz w:val="24"/>
          <w:szCs w:val="24"/>
        </w:rPr>
      </w:pPr>
      <w:r>
        <w:rPr>
          <w:sz w:val="24"/>
          <w:szCs w:val="24"/>
        </w:rPr>
        <w:t>¤ Är det ett lagbrott?</w:t>
      </w:r>
      <w:r>
        <w:rPr>
          <w:sz w:val="24"/>
          <w:szCs w:val="24"/>
        </w:rPr>
        <w:tab/>
      </w:r>
      <w:r>
        <w:rPr>
          <w:sz w:val="24"/>
          <w:szCs w:val="24"/>
        </w:rPr>
        <w:tab/>
        <w:t>¤ Vilket stöd behöver förövaren?</w:t>
      </w:r>
    </w:p>
    <w:p w:rsidR="003862A4" w:rsidRDefault="003862A4" w:rsidP="008032FB">
      <w:pPr>
        <w:pStyle w:val="Liststycke"/>
        <w:rPr>
          <w:sz w:val="24"/>
          <w:szCs w:val="24"/>
        </w:rPr>
      </w:pPr>
    </w:p>
    <w:p w:rsidR="003862A4" w:rsidRDefault="003862A4" w:rsidP="008032FB">
      <w:pPr>
        <w:pStyle w:val="Liststycke"/>
        <w:rPr>
          <w:sz w:val="24"/>
          <w:szCs w:val="24"/>
        </w:rPr>
      </w:pPr>
      <w:r>
        <w:rPr>
          <w:sz w:val="24"/>
          <w:szCs w:val="24"/>
        </w:rPr>
        <w:t>¤ Är det ett stadgebrott?</w:t>
      </w:r>
      <w:r>
        <w:rPr>
          <w:sz w:val="24"/>
          <w:szCs w:val="24"/>
        </w:rPr>
        <w:tab/>
      </w:r>
      <w:r>
        <w:rPr>
          <w:sz w:val="24"/>
          <w:szCs w:val="24"/>
        </w:rPr>
        <w:tab/>
        <w:t>¤ Vilka behöver information?</w:t>
      </w:r>
    </w:p>
    <w:p w:rsidR="003862A4" w:rsidRDefault="003862A4" w:rsidP="008032FB">
      <w:pPr>
        <w:pStyle w:val="Liststycke"/>
        <w:rPr>
          <w:sz w:val="24"/>
          <w:szCs w:val="24"/>
        </w:rPr>
      </w:pPr>
    </w:p>
    <w:p w:rsidR="003862A4" w:rsidRDefault="003862A4" w:rsidP="008032FB">
      <w:pPr>
        <w:pStyle w:val="Liststycke"/>
        <w:rPr>
          <w:sz w:val="24"/>
          <w:szCs w:val="24"/>
        </w:rPr>
      </w:pPr>
      <w:r>
        <w:rPr>
          <w:sz w:val="24"/>
          <w:szCs w:val="24"/>
        </w:rPr>
        <w:t>¤ Vilket stöd behövs hos den utsatte?</w:t>
      </w:r>
      <w:r>
        <w:rPr>
          <w:sz w:val="24"/>
          <w:szCs w:val="24"/>
        </w:rPr>
        <w:tab/>
        <w:t>¤ Vilken form av information?</w:t>
      </w:r>
    </w:p>
    <w:p w:rsidR="003862A4" w:rsidRDefault="003862A4" w:rsidP="008032FB">
      <w:pPr>
        <w:pStyle w:val="Liststycke"/>
        <w:rPr>
          <w:sz w:val="24"/>
          <w:szCs w:val="24"/>
        </w:rPr>
      </w:pPr>
    </w:p>
    <w:p w:rsidR="003862A4" w:rsidRDefault="003862A4" w:rsidP="008032FB">
      <w:pPr>
        <w:pStyle w:val="Liststycke"/>
        <w:rPr>
          <w:sz w:val="24"/>
          <w:szCs w:val="24"/>
        </w:rPr>
      </w:pPr>
      <w:r>
        <w:rPr>
          <w:sz w:val="24"/>
          <w:szCs w:val="24"/>
        </w:rPr>
        <w:t>¤ Vilket stöd behövs hos tränare/ledare?</w:t>
      </w:r>
    </w:p>
    <w:p w:rsidR="00C93473" w:rsidRDefault="00C93473" w:rsidP="008032FB">
      <w:pPr>
        <w:pStyle w:val="Liststycke"/>
        <w:rPr>
          <w:sz w:val="24"/>
          <w:szCs w:val="24"/>
        </w:rPr>
      </w:pPr>
    </w:p>
    <w:p w:rsidR="00C93473" w:rsidRDefault="00C93473" w:rsidP="008032FB">
      <w:pPr>
        <w:pStyle w:val="Liststycke"/>
        <w:rPr>
          <w:sz w:val="24"/>
          <w:szCs w:val="24"/>
        </w:rPr>
      </w:pPr>
    </w:p>
    <w:p w:rsidR="00C93473" w:rsidRDefault="00C93473" w:rsidP="008032FB">
      <w:pPr>
        <w:pStyle w:val="Liststycke"/>
        <w:rPr>
          <w:b/>
          <w:sz w:val="24"/>
          <w:szCs w:val="24"/>
        </w:rPr>
      </w:pPr>
      <w:r>
        <w:rPr>
          <w:b/>
          <w:sz w:val="24"/>
          <w:szCs w:val="24"/>
        </w:rPr>
        <w:t>Årliga aktiviteter:</w:t>
      </w:r>
    </w:p>
    <w:p w:rsidR="00C93473" w:rsidRDefault="00C93473" w:rsidP="008032FB">
      <w:pPr>
        <w:pStyle w:val="Liststycke"/>
        <w:rPr>
          <w:b/>
          <w:sz w:val="24"/>
          <w:szCs w:val="24"/>
        </w:rPr>
      </w:pPr>
    </w:p>
    <w:p w:rsidR="003862A4" w:rsidRDefault="00C93473" w:rsidP="008032FB">
      <w:pPr>
        <w:pStyle w:val="Liststycke"/>
        <w:numPr>
          <w:ilvl w:val="0"/>
          <w:numId w:val="5"/>
        </w:numPr>
        <w:rPr>
          <w:sz w:val="24"/>
          <w:szCs w:val="24"/>
        </w:rPr>
      </w:pPr>
      <w:r w:rsidRPr="00C93473">
        <w:rPr>
          <w:sz w:val="24"/>
          <w:szCs w:val="24"/>
        </w:rPr>
        <w:t xml:space="preserve">Ungdomsansvariga Per-Håkan </w:t>
      </w:r>
      <w:proofErr w:type="spellStart"/>
      <w:r w:rsidRPr="00C93473">
        <w:rPr>
          <w:sz w:val="24"/>
          <w:szCs w:val="24"/>
        </w:rPr>
        <w:t>Taa</w:t>
      </w:r>
      <w:r w:rsidR="00D273C7">
        <w:rPr>
          <w:sz w:val="24"/>
          <w:szCs w:val="24"/>
        </w:rPr>
        <w:t>v</w:t>
      </w:r>
      <w:r w:rsidRPr="00C93473">
        <w:rPr>
          <w:sz w:val="24"/>
          <w:szCs w:val="24"/>
        </w:rPr>
        <w:t>o</w:t>
      </w:r>
      <w:proofErr w:type="spellEnd"/>
      <w:r w:rsidRPr="00C93473">
        <w:rPr>
          <w:sz w:val="24"/>
          <w:szCs w:val="24"/>
        </w:rPr>
        <w:t xml:space="preserve"> och Peter </w:t>
      </w:r>
      <w:proofErr w:type="spellStart"/>
      <w:r w:rsidRPr="00C93473">
        <w:rPr>
          <w:sz w:val="24"/>
          <w:szCs w:val="24"/>
        </w:rPr>
        <w:t>Yltén</w:t>
      </w:r>
      <w:proofErr w:type="spellEnd"/>
      <w:r w:rsidRPr="00C93473">
        <w:rPr>
          <w:sz w:val="24"/>
          <w:szCs w:val="24"/>
        </w:rPr>
        <w:t xml:space="preserve"> presenterar RF:s skrift ”Skapa trygga idrottsmiljöer” och vår egen handlingsplan vid ledar- och föräldraträffar. Speciellt viktigt vid ledarutbildningen av nya ledare.</w:t>
      </w:r>
    </w:p>
    <w:p w:rsidR="00C93473" w:rsidRDefault="00C93473" w:rsidP="00C93473">
      <w:pPr>
        <w:pStyle w:val="Liststycke"/>
        <w:ind w:left="1080"/>
        <w:rPr>
          <w:sz w:val="24"/>
          <w:szCs w:val="24"/>
        </w:rPr>
      </w:pPr>
    </w:p>
    <w:p w:rsidR="00C93473" w:rsidRPr="00C93473" w:rsidRDefault="00C93473" w:rsidP="00C93473">
      <w:pPr>
        <w:pStyle w:val="Liststycke"/>
        <w:numPr>
          <w:ilvl w:val="0"/>
          <w:numId w:val="5"/>
        </w:numPr>
        <w:rPr>
          <w:sz w:val="24"/>
          <w:szCs w:val="24"/>
        </w:rPr>
      </w:pPr>
      <w:r>
        <w:rPr>
          <w:sz w:val="24"/>
          <w:szCs w:val="24"/>
        </w:rPr>
        <w:t>Ordföranden Bengt Augustsson ansvarar för liknande information, utbildning av Luleå SK:s styrelse</w:t>
      </w:r>
    </w:p>
    <w:p w:rsidR="003862A4" w:rsidRDefault="003862A4" w:rsidP="008032FB">
      <w:pPr>
        <w:pStyle w:val="Liststycke"/>
        <w:rPr>
          <w:sz w:val="24"/>
          <w:szCs w:val="24"/>
        </w:rPr>
      </w:pPr>
    </w:p>
    <w:p w:rsidR="008D6030" w:rsidRPr="008D6030" w:rsidRDefault="008D6030" w:rsidP="008D6030">
      <w:pPr>
        <w:rPr>
          <w:sz w:val="24"/>
          <w:szCs w:val="24"/>
        </w:rPr>
      </w:pPr>
    </w:p>
    <w:sectPr w:rsidR="008D6030" w:rsidRPr="008D60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150C3"/>
    <w:multiLevelType w:val="hybridMultilevel"/>
    <w:tmpl w:val="834695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6B2095E"/>
    <w:multiLevelType w:val="hybridMultilevel"/>
    <w:tmpl w:val="BA68A0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8384B68"/>
    <w:multiLevelType w:val="hybridMultilevel"/>
    <w:tmpl w:val="F6385F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B6044C8"/>
    <w:multiLevelType w:val="hybridMultilevel"/>
    <w:tmpl w:val="F2BA7E32"/>
    <w:lvl w:ilvl="0" w:tplc="75628C0A">
      <w:start w:val="1"/>
      <w:numFmt w:val="bullet"/>
      <w:lvlText w:val="-"/>
      <w:lvlJc w:val="left"/>
      <w:pPr>
        <w:ind w:left="1080" w:hanging="360"/>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65E8498C"/>
    <w:multiLevelType w:val="hybridMultilevel"/>
    <w:tmpl w:val="6352B8BC"/>
    <w:lvl w:ilvl="0" w:tplc="C5E2E60E">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13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C0"/>
    <w:rsid w:val="002C472F"/>
    <w:rsid w:val="00317BED"/>
    <w:rsid w:val="00352F92"/>
    <w:rsid w:val="003862A4"/>
    <w:rsid w:val="003C26F5"/>
    <w:rsid w:val="004E2414"/>
    <w:rsid w:val="0054566E"/>
    <w:rsid w:val="008032FB"/>
    <w:rsid w:val="00821C29"/>
    <w:rsid w:val="008845DC"/>
    <w:rsid w:val="008C3A63"/>
    <w:rsid w:val="008D6030"/>
    <w:rsid w:val="009320E4"/>
    <w:rsid w:val="009A072A"/>
    <w:rsid w:val="00A05510"/>
    <w:rsid w:val="00A25661"/>
    <w:rsid w:val="00AF42BF"/>
    <w:rsid w:val="00B34506"/>
    <w:rsid w:val="00BE69BD"/>
    <w:rsid w:val="00C93473"/>
    <w:rsid w:val="00CA1FC0"/>
    <w:rsid w:val="00D273C7"/>
    <w:rsid w:val="00D50F69"/>
    <w:rsid w:val="00E57C46"/>
    <w:rsid w:val="00EC0BE6"/>
    <w:rsid w:val="00EF6971"/>
    <w:rsid w:val="00F505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4A060-5A5E-4EEA-8487-C783D397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84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1335</Words>
  <Characters>7077</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Luleå Sportklubb</cp:lastModifiedBy>
  <cp:revision>2</cp:revision>
  <dcterms:created xsi:type="dcterms:W3CDTF">2019-10-24T07:31:00Z</dcterms:created>
  <dcterms:modified xsi:type="dcterms:W3CDTF">2019-10-24T07:31:00Z</dcterms:modified>
</cp:coreProperties>
</file>